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29188D" w:rsidRPr="006076CC" w:rsidTr="001370C4">
        <w:trPr>
          <w:trHeight w:hRule="exact" w:val="1883"/>
        </w:trPr>
        <w:tc>
          <w:tcPr>
            <w:tcW w:w="9356" w:type="dxa"/>
            <w:gridSpan w:val="4"/>
          </w:tcPr>
          <w:p w:rsidR="0029188D" w:rsidRPr="006076CC" w:rsidRDefault="0029188D" w:rsidP="001370C4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6076CC">
              <w:rPr>
                <w:szCs w:val="28"/>
              </w:rPr>
              <w:t>ПРАВИТЕЛЬСТВО КИРОВСКОЙ ОБЛАСТИ</w:t>
            </w:r>
          </w:p>
          <w:p w:rsidR="0029188D" w:rsidRPr="008B3146" w:rsidRDefault="0029188D" w:rsidP="001370C4">
            <w:pPr>
              <w:pStyle w:val="a6"/>
              <w:keepLines w:val="0"/>
              <w:spacing w:before="0" w:after="480"/>
              <w:rPr>
                <w:noProof w:val="0"/>
                <w:szCs w:val="32"/>
              </w:rPr>
            </w:pPr>
            <w:r w:rsidRPr="008B3146">
              <w:rPr>
                <w:noProof w:val="0"/>
                <w:szCs w:val="32"/>
              </w:rPr>
              <w:t>ПОСТАНОВЛЕНИЕ</w:t>
            </w:r>
          </w:p>
          <w:p w:rsidR="0029188D" w:rsidRPr="006076CC" w:rsidRDefault="0029188D" w:rsidP="001370C4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6076CC">
              <w:rPr>
                <w:sz w:val="28"/>
                <w:szCs w:val="28"/>
              </w:rPr>
              <w:tab/>
            </w:r>
          </w:p>
        </w:tc>
      </w:tr>
      <w:tr w:rsidR="0029188D" w:rsidRPr="006076CC" w:rsidTr="001370C4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29188D" w:rsidRPr="006076CC" w:rsidRDefault="00601813" w:rsidP="0060181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21.05.2018</w:t>
            </w:r>
          </w:p>
        </w:tc>
        <w:tc>
          <w:tcPr>
            <w:tcW w:w="2731" w:type="dxa"/>
          </w:tcPr>
          <w:p w:rsidR="0029188D" w:rsidRPr="006076CC" w:rsidRDefault="0029188D" w:rsidP="001370C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29188D" w:rsidRPr="006076CC" w:rsidRDefault="0029188D" w:rsidP="001370C4">
            <w:pPr>
              <w:jc w:val="right"/>
              <w:rPr>
                <w:sz w:val="28"/>
                <w:szCs w:val="28"/>
              </w:rPr>
            </w:pPr>
            <w:r w:rsidRPr="006076CC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188D" w:rsidRPr="006076CC" w:rsidRDefault="00601813" w:rsidP="0060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235-П</w:t>
            </w:r>
          </w:p>
        </w:tc>
      </w:tr>
      <w:tr w:rsidR="0029188D" w:rsidRPr="006076CC" w:rsidTr="001370C4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29188D" w:rsidRPr="006076CC" w:rsidRDefault="0029188D" w:rsidP="001370C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6076CC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9188D" w:rsidRPr="007928CE" w:rsidRDefault="0029188D" w:rsidP="0029188D">
      <w:pPr>
        <w:spacing w:line="480" w:lineRule="exact"/>
        <w:rPr>
          <w:sz w:val="44"/>
          <w:szCs w:val="4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29188D" w:rsidRPr="00430167" w:rsidTr="001370C4">
        <w:tc>
          <w:tcPr>
            <w:tcW w:w="9356" w:type="dxa"/>
            <w:vAlign w:val="center"/>
          </w:tcPr>
          <w:p w:rsidR="0029188D" w:rsidRPr="009619EF" w:rsidRDefault="0029188D" w:rsidP="001370C4">
            <w:pPr>
              <w:tabs>
                <w:tab w:val="left" w:pos="7547"/>
              </w:tabs>
              <w:ind w:left="885" w:right="1026"/>
              <w:jc w:val="center"/>
              <w:rPr>
                <w:b/>
                <w:sz w:val="28"/>
                <w:szCs w:val="28"/>
              </w:rPr>
            </w:pPr>
            <w:r w:rsidRPr="00BB6CCD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внесении изменений в постановление Правительства Кировской области от 27.03.2017 № 54/157</w:t>
            </w:r>
          </w:p>
        </w:tc>
      </w:tr>
    </w:tbl>
    <w:p w:rsidR="0029188D" w:rsidRPr="007928CE" w:rsidRDefault="0029188D" w:rsidP="0029188D">
      <w:pPr>
        <w:tabs>
          <w:tab w:val="left" w:pos="0"/>
        </w:tabs>
        <w:spacing w:line="480" w:lineRule="exact"/>
        <w:ind w:right="-108"/>
        <w:jc w:val="center"/>
        <w:rPr>
          <w:b/>
          <w:sz w:val="40"/>
          <w:szCs w:val="40"/>
        </w:rPr>
      </w:pPr>
    </w:p>
    <w:p w:rsidR="0029188D" w:rsidRPr="000B3A77" w:rsidRDefault="0029188D" w:rsidP="002918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Правительство Кировской области </w:t>
      </w:r>
      <w:r w:rsidRPr="000B3A77">
        <w:rPr>
          <w:sz w:val="28"/>
          <w:szCs w:val="28"/>
        </w:rPr>
        <w:t>ПОСТАНОВЛЯЕТ:</w:t>
      </w:r>
    </w:p>
    <w:p w:rsidR="00DE02B7" w:rsidRDefault="0029188D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E02B7">
        <w:rPr>
          <w:sz w:val="28"/>
          <w:szCs w:val="28"/>
        </w:rPr>
        <w:t xml:space="preserve">Внести в Положение о министерстве спорта и молодежной политики Кировской области, утвержденное </w:t>
      </w:r>
      <w:r w:rsidR="00DE02B7" w:rsidRPr="0029362E">
        <w:rPr>
          <w:sz w:val="28"/>
          <w:szCs w:val="28"/>
        </w:rPr>
        <w:t>постановление</w:t>
      </w:r>
      <w:r w:rsidR="00DE02B7">
        <w:rPr>
          <w:sz w:val="28"/>
          <w:szCs w:val="28"/>
        </w:rPr>
        <w:t>м</w:t>
      </w:r>
      <w:r w:rsidR="00DE02B7" w:rsidRPr="0029362E">
        <w:rPr>
          <w:sz w:val="28"/>
          <w:szCs w:val="28"/>
        </w:rPr>
        <w:t xml:space="preserve"> Правительства Кировской области от </w:t>
      </w:r>
      <w:r w:rsidR="00DE02B7">
        <w:rPr>
          <w:sz w:val="28"/>
          <w:szCs w:val="28"/>
        </w:rPr>
        <w:t>27</w:t>
      </w:r>
      <w:r w:rsidR="00DE02B7" w:rsidRPr="0029362E">
        <w:rPr>
          <w:sz w:val="28"/>
          <w:szCs w:val="28"/>
        </w:rPr>
        <w:t>.</w:t>
      </w:r>
      <w:r w:rsidR="00DE02B7">
        <w:rPr>
          <w:sz w:val="28"/>
          <w:szCs w:val="28"/>
        </w:rPr>
        <w:t>03</w:t>
      </w:r>
      <w:r w:rsidR="00DE02B7" w:rsidRPr="0029362E">
        <w:rPr>
          <w:sz w:val="28"/>
          <w:szCs w:val="28"/>
        </w:rPr>
        <w:t>.201</w:t>
      </w:r>
      <w:r w:rsidR="00DE02B7">
        <w:rPr>
          <w:sz w:val="28"/>
          <w:szCs w:val="28"/>
        </w:rPr>
        <w:t>7</w:t>
      </w:r>
      <w:r w:rsidR="00DE02B7" w:rsidRPr="0029362E">
        <w:rPr>
          <w:sz w:val="28"/>
          <w:szCs w:val="28"/>
        </w:rPr>
        <w:t xml:space="preserve"> № </w:t>
      </w:r>
      <w:r w:rsidR="00DE02B7">
        <w:rPr>
          <w:sz w:val="28"/>
          <w:szCs w:val="28"/>
        </w:rPr>
        <w:t>54</w:t>
      </w:r>
      <w:r w:rsidR="00DE02B7" w:rsidRPr="0029362E">
        <w:rPr>
          <w:sz w:val="28"/>
          <w:szCs w:val="28"/>
        </w:rPr>
        <w:t>/</w:t>
      </w:r>
      <w:r w:rsidR="00DE02B7">
        <w:rPr>
          <w:sz w:val="28"/>
          <w:szCs w:val="28"/>
        </w:rPr>
        <w:t>157</w:t>
      </w:r>
      <w:r w:rsidR="00DE02B7" w:rsidRPr="0029362E">
        <w:rPr>
          <w:sz w:val="28"/>
          <w:szCs w:val="28"/>
        </w:rPr>
        <w:t xml:space="preserve"> </w:t>
      </w:r>
      <w:r w:rsidR="00DE02B7" w:rsidRPr="0029362E">
        <w:rPr>
          <w:color w:val="000000"/>
          <w:sz w:val="28"/>
          <w:szCs w:val="28"/>
        </w:rPr>
        <w:t>«</w:t>
      </w:r>
      <w:r w:rsidR="00DE02B7">
        <w:rPr>
          <w:sz w:val="28"/>
          <w:szCs w:val="28"/>
        </w:rPr>
        <w:t xml:space="preserve">Об утверждении Положения </w:t>
      </w:r>
      <w:r w:rsidR="00DE02B7">
        <w:rPr>
          <w:sz w:val="28"/>
          <w:szCs w:val="28"/>
        </w:rPr>
        <w:br/>
        <w:t xml:space="preserve">о министерстве спорта и молодежной политики Кировской </w:t>
      </w:r>
      <w:r w:rsidR="00DE02B7">
        <w:rPr>
          <w:sz w:val="28"/>
          <w:szCs w:val="28"/>
        </w:rPr>
        <w:br/>
        <w:t>области</w:t>
      </w:r>
      <w:r w:rsidR="00DE02B7" w:rsidRPr="0029362E">
        <w:rPr>
          <w:color w:val="000000"/>
          <w:sz w:val="28"/>
          <w:szCs w:val="28"/>
        </w:rPr>
        <w:t>»</w:t>
      </w:r>
      <w:r w:rsidR="00DE02B7">
        <w:rPr>
          <w:color w:val="000000"/>
          <w:sz w:val="28"/>
          <w:szCs w:val="28"/>
        </w:rPr>
        <w:t xml:space="preserve">, </w:t>
      </w:r>
      <w:r w:rsidR="00DE02B7">
        <w:rPr>
          <w:sz w:val="28"/>
          <w:szCs w:val="28"/>
        </w:rPr>
        <w:t>следующие изменения: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9739EF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По всему </w:t>
      </w:r>
      <w:hyperlink r:id="rId6" w:history="1">
        <w:r w:rsidRPr="000E174D">
          <w:rPr>
            <w:rFonts w:eastAsiaTheme="minorHAnsi"/>
            <w:sz w:val="28"/>
            <w:szCs w:val="28"/>
            <w:lang w:eastAsia="en-US"/>
          </w:rPr>
          <w:t>тексту</w:t>
        </w:r>
      </w:hyperlink>
      <w:r>
        <w:rPr>
          <w:rFonts w:eastAsiaTheme="minorHAnsi"/>
          <w:sz w:val="28"/>
          <w:szCs w:val="28"/>
          <w:lang w:eastAsia="en-US"/>
        </w:rPr>
        <w:t xml:space="preserve"> слова «министерство экономического развития Кировской области» заменить словами «министерство экономического развития и поддержки предпринимательства Кировской области»</w:t>
      </w:r>
      <w:r w:rsidR="00E525B2">
        <w:rPr>
          <w:rFonts w:eastAsiaTheme="minorHAnsi"/>
          <w:sz w:val="28"/>
          <w:szCs w:val="28"/>
          <w:lang w:eastAsia="en-US"/>
        </w:rPr>
        <w:t xml:space="preserve">, </w:t>
      </w:r>
      <w:r w:rsidR="00E525B2" w:rsidRPr="000E174D">
        <w:rPr>
          <w:rFonts w:eastAsiaTheme="minorHAnsi"/>
          <w:sz w:val="28"/>
          <w:szCs w:val="28"/>
          <w:lang w:eastAsia="en-US"/>
        </w:rPr>
        <w:t xml:space="preserve">слова </w:t>
      </w:r>
      <w:r w:rsidR="00E525B2">
        <w:rPr>
          <w:rFonts w:eastAsiaTheme="minorHAnsi"/>
          <w:sz w:val="28"/>
          <w:szCs w:val="28"/>
          <w:lang w:eastAsia="en-US"/>
        </w:rPr>
        <w:t>«</w:t>
      </w:r>
      <w:r w:rsidR="00E525B2" w:rsidRPr="000E174D">
        <w:rPr>
          <w:rFonts w:eastAsiaTheme="minorHAnsi"/>
          <w:sz w:val="28"/>
          <w:szCs w:val="28"/>
          <w:lang w:eastAsia="en-US"/>
        </w:rPr>
        <w:t>министерство государственного имущества Кировской области</w:t>
      </w:r>
      <w:r w:rsidR="00E525B2">
        <w:rPr>
          <w:rFonts w:eastAsiaTheme="minorHAnsi"/>
          <w:sz w:val="28"/>
          <w:szCs w:val="28"/>
          <w:lang w:eastAsia="en-US"/>
        </w:rPr>
        <w:t>»</w:t>
      </w:r>
      <w:r w:rsidR="00E525B2" w:rsidRPr="000E174D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E525B2">
        <w:rPr>
          <w:rFonts w:eastAsiaTheme="minorHAnsi"/>
          <w:sz w:val="28"/>
          <w:szCs w:val="28"/>
          <w:lang w:eastAsia="en-US"/>
        </w:rPr>
        <w:t>«</w:t>
      </w:r>
      <w:r w:rsidR="00E525B2" w:rsidRPr="000E174D">
        <w:rPr>
          <w:rFonts w:eastAsiaTheme="minorHAnsi"/>
          <w:sz w:val="28"/>
          <w:szCs w:val="28"/>
          <w:lang w:eastAsia="en-US"/>
        </w:rPr>
        <w:t>министерство имущественных отношений и инвестиционной политики Кировской области</w:t>
      </w:r>
      <w:r w:rsidR="00E525B2">
        <w:rPr>
          <w:rFonts w:eastAsiaTheme="minorHAnsi"/>
          <w:sz w:val="28"/>
          <w:szCs w:val="28"/>
          <w:lang w:eastAsia="en-US"/>
        </w:rPr>
        <w:t xml:space="preserve">», слова «министерство промышленности и энергетики Кировской области» заменить словами «министерство промышленной политики Кировской области» </w:t>
      </w:r>
      <w:r>
        <w:rPr>
          <w:rFonts w:eastAsiaTheme="minorHAnsi"/>
          <w:sz w:val="28"/>
          <w:szCs w:val="28"/>
          <w:lang w:eastAsia="en-US"/>
        </w:rPr>
        <w:t>в соответствующем падеже.</w:t>
      </w:r>
    </w:p>
    <w:p w:rsidR="00DE02B7" w:rsidRDefault="00DE02B7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25B2">
        <w:rPr>
          <w:sz w:val="28"/>
          <w:szCs w:val="28"/>
        </w:rPr>
        <w:t>2</w:t>
      </w:r>
      <w:r>
        <w:rPr>
          <w:sz w:val="28"/>
          <w:szCs w:val="28"/>
        </w:rPr>
        <w:t>. Пункт 1.3 раздела 1 «Общие положения» изложить в следующей редакции:</w:t>
      </w:r>
    </w:p>
    <w:p w:rsidR="00DE02B7" w:rsidRPr="00164F5D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«1.3. Министерство осуществляет в соответствии с функциями и полномочиями, установленными </w:t>
      </w:r>
      <w:hyperlink r:id="rId7" w:history="1">
        <w:r w:rsidRPr="00162085">
          <w:rPr>
            <w:rFonts w:eastAsiaTheme="minorHAnsi"/>
            <w:sz w:val="28"/>
            <w:szCs w:val="28"/>
            <w:lang w:eastAsia="en-US"/>
          </w:rPr>
          <w:t>разделами 2</w:t>
        </w:r>
      </w:hyperlink>
      <w:r w:rsidRPr="00162085">
        <w:rPr>
          <w:rFonts w:eastAsiaTheme="minorHAnsi"/>
          <w:sz w:val="28"/>
          <w:szCs w:val="28"/>
          <w:lang w:eastAsia="en-US"/>
        </w:rPr>
        <w:t xml:space="preserve"> и </w:t>
      </w:r>
      <w:hyperlink r:id="rId8" w:history="1">
        <w:r w:rsidRPr="00162085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162085">
        <w:rPr>
          <w:rFonts w:eastAsiaTheme="minorHAnsi"/>
          <w:sz w:val="28"/>
          <w:szCs w:val="28"/>
          <w:lang w:eastAsia="en-US"/>
        </w:rPr>
        <w:t xml:space="preserve"> настоящего Положения, </w:t>
      </w:r>
      <w:r w:rsidR="00872A38">
        <w:rPr>
          <w:rFonts w:eastAsiaTheme="minorHAnsi"/>
          <w:sz w:val="28"/>
          <w:szCs w:val="28"/>
          <w:lang w:eastAsia="en-US"/>
        </w:rPr>
        <w:br/>
      </w:r>
      <w:r w:rsidRPr="00162085">
        <w:rPr>
          <w:rFonts w:eastAsiaTheme="minorHAnsi"/>
          <w:sz w:val="28"/>
          <w:szCs w:val="28"/>
          <w:lang w:eastAsia="en-US"/>
        </w:rPr>
        <w:t>координацию деятельности учреждений, подведомственных министерству,</w:t>
      </w:r>
      <w:r w:rsidRPr="00DE02B7">
        <w:rPr>
          <w:rFonts w:eastAsiaTheme="minorHAnsi"/>
          <w:sz w:val="28"/>
          <w:szCs w:val="28"/>
          <w:lang w:eastAsia="en-US"/>
        </w:rPr>
        <w:t xml:space="preserve"> </w:t>
      </w:r>
      <w:r w:rsidRPr="007D50B6">
        <w:rPr>
          <w:rFonts w:eastAsiaTheme="minorHAnsi"/>
          <w:sz w:val="28"/>
          <w:szCs w:val="28"/>
          <w:lang w:eastAsia="en-US"/>
        </w:rPr>
        <w:t xml:space="preserve">(далее </w:t>
      </w:r>
      <w:r w:rsidR="009739EF" w:rsidRPr="009739EF">
        <w:rPr>
          <w:rFonts w:eastAsiaTheme="minorHAnsi"/>
          <w:sz w:val="28"/>
          <w:szCs w:val="28"/>
          <w:lang w:eastAsia="en-US"/>
        </w:rPr>
        <w:t>–</w:t>
      </w:r>
      <w:r w:rsidRPr="007D50B6">
        <w:rPr>
          <w:rFonts w:eastAsiaTheme="minorHAnsi"/>
          <w:sz w:val="28"/>
          <w:szCs w:val="28"/>
          <w:lang w:eastAsia="en-US"/>
        </w:rPr>
        <w:t xml:space="preserve"> подведомственные организации),</w:t>
      </w:r>
      <w:r w:rsidRPr="00162085">
        <w:rPr>
          <w:rFonts w:eastAsiaTheme="minorHAnsi"/>
          <w:sz w:val="28"/>
          <w:szCs w:val="28"/>
          <w:lang w:eastAsia="en-US"/>
        </w:rPr>
        <w:t xml:space="preserve"> согласно </w:t>
      </w:r>
      <w:hyperlink r:id="rId9" w:history="1">
        <w:r w:rsidRPr="00162085">
          <w:rPr>
            <w:rFonts w:eastAsiaTheme="minorHAnsi"/>
            <w:sz w:val="28"/>
            <w:szCs w:val="28"/>
            <w:lang w:eastAsia="en-US"/>
          </w:rPr>
          <w:t xml:space="preserve">приложению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162085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>
        <w:rPr>
          <w:rFonts w:eastAsiaTheme="minorHAnsi"/>
          <w:sz w:val="28"/>
          <w:szCs w:val="28"/>
          <w:lang w:eastAsia="en-US"/>
        </w:rPr>
        <w:t>».</w:t>
      </w:r>
    </w:p>
    <w:p w:rsidR="00F666D7" w:rsidRDefault="00F666D7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2673D" w:rsidRPr="0012673D" w:rsidRDefault="0012673D" w:rsidP="00DE02B7">
      <w:pPr>
        <w:tabs>
          <w:tab w:val="left" w:pos="993"/>
        </w:tabs>
        <w:spacing w:line="360" w:lineRule="auto"/>
        <w:ind w:firstLine="709"/>
        <w:jc w:val="both"/>
        <w:rPr>
          <w:sz w:val="10"/>
          <w:szCs w:val="10"/>
        </w:rPr>
      </w:pPr>
      <w:bookmarkStart w:id="0" w:name="_GoBack"/>
      <w:bookmarkEnd w:id="0"/>
    </w:p>
    <w:p w:rsidR="00DE02B7" w:rsidRDefault="00DE02B7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525B2">
        <w:rPr>
          <w:sz w:val="28"/>
          <w:szCs w:val="28"/>
        </w:rPr>
        <w:t>3</w:t>
      </w:r>
      <w:r>
        <w:rPr>
          <w:sz w:val="28"/>
          <w:szCs w:val="28"/>
        </w:rPr>
        <w:t>. В разделе 3 «Полномочия (административно-управленческие действия) министерства</w:t>
      </w:r>
      <w:r w:rsidR="009739E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DE02B7" w:rsidRDefault="00DE02B7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25B2">
        <w:rPr>
          <w:sz w:val="28"/>
          <w:szCs w:val="28"/>
        </w:rPr>
        <w:t>3</w:t>
      </w:r>
      <w:r>
        <w:rPr>
          <w:sz w:val="28"/>
          <w:szCs w:val="28"/>
        </w:rPr>
        <w:t>.1. В пункте 3.1:</w:t>
      </w:r>
    </w:p>
    <w:p w:rsidR="00DE02B7" w:rsidRDefault="00DE02B7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25B2">
        <w:rPr>
          <w:sz w:val="28"/>
          <w:szCs w:val="28"/>
        </w:rPr>
        <w:t>3</w:t>
      </w:r>
      <w:r>
        <w:rPr>
          <w:sz w:val="28"/>
          <w:szCs w:val="28"/>
        </w:rPr>
        <w:t xml:space="preserve">.1.1. Подпункт 3.1.1.17 изложить в следующей редакции: </w:t>
      </w:r>
    </w:p>
    <w:p w:rsidR="00DE02B7" w:rsidRDefault="00DE02B7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«3.1.1.17. Контролирует деятельность подведомственных организаций».</w:t>
      </w:r>
    </w:p>
    <w:p w:rsidR="00E525B2" w:rsidRDefault="00E525B2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 В подпункте 3.1.2: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E525B2">
        <w:rPr>
          <w:sz w:val="28"/>
          <w:szCs w:val="28"/>
        </w:rPr>
        <w:t>3</w:t>
      </w:r>
      <w:r>
        <w:rPr>
          <w:sz w:val="28"/>
          <w:szCs w:val="28"/>
        </w:rPr>
        <w:t>.1.2.</w:t>
      </w:r>
      <w:r w:rsidR="00E525B2">
        <w:rPr>
          <w:sz w:val="28"/>
          <w:szCs w:val="28"/>
        </w:rPr>
        <w:t>1.</w:t>
      </w:r>
      <w:r>
        <w:rPr>
          <w:sz w:val="28"/>
          <w:szCs w:val="28"/>
        </w:rPr>
        <w:t xml:space="preserve"> Подпункт 3.1.2.8 дополнить словами «, </w:t>
      </w:r>
      <w:r>
        <w:rPr>
          <w:rFonts w:eastAsiaTheme="minorHAnsi"/>
          <w:sz w:val="28"/>
          <w:szCs w:val="28"/>
          <w:lang w:eastAsia="en-US"/>
        </w:rPr>
        <w:t>включенным во Всероссийский реестр видов спорта».</w:t>
      </w:r>
    </w:p>
    <w:p w:rsidR="00DE02B7" w:rsidRDefault="00DE02B7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25B2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E525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525B2">
        <w:rPr>
          <w:sz w:val="28"/>
          <w:szCs w:val="28"/>
        </w:rPr>
        <w:t>2.</w:t>
      </w:r>
      <w:r>
        <w:rPr>
          <w:sz w:val="28"/>
          <w:szCs w:val="28"/>
        </w:rPr>
        <w:t xml:space="preserve"> Подпункт 3.1.2.14 изложить в следующей редакции: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«3.1.2.14. Обеспечивает организацию </w:t>
      </w:r>
      <w:r>
        <w:rPr>
          <w:rFonts w:eastAsiaTheme="minorHAnsi"/>
          <w:sz w:val="28"/>
          <w:szCs w:val="28"/>
          <w:lang w:eastAsia="en-US"/>
        </w:rPr>
        <w:t>материально-технического обеспечения, в том числе обеспечения спортивной экипировкой, финансовое, научно-методическое, медико-биологическое и антидопинговое обеспечение спортивных сборных команд Кировской области»</w:t>
      </w:r>
      <w:r w:rsidR="009739EF">
        <w:rPr>
          <w:rFonts w:eastAsiaTheme="minorHAnsi"/>
          <w:sz w:val="28"/>
          <w:szCs w:val="28"/>
          <w:lang w:eastAsia="en-US"/>
        </w:rPr>
        <w:t>.</w:t>
      </w:r>
    </w:p>
    <w:p w:rsidR="00DE02B7" w:rsidRDefault="00DE02B7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25B2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E525B2">
        <w:rPr>
          <w:sz w:val="28"/>
          <w:szCs w:val="28"/>
        </w:rPr>
        <w:t>3</w:t>
      </w:r>
      <w:r>
        <w:rPr>
          <w:sz w:val="28"/>
          <w:szCs w:val="28"/>
        </w:rPr>
        <w:t>. Подпункт 3.1.3.6 изложить в следующий редакции:</w:t>
      </w:r>
    </w:p>
    <w:p w:rsidR="00DE02B7" w:rsidRDefault="00DE02B7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«3.1.3.6. Контролирует деятельность подведомственных организаций».</w:t>
      </w:r>
    </w:p>
    <w:p w:rsidR="00DE02B7" w:rsidRDefault="00DE02B7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25B2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E525B2">
        <w:rPr>
          <w:sz w:val="28"/>
          <w:szCs w:val="28"/>
        </w:rPr>
        <w:t>4</w:t>
      </w:r>
      <w:r>
        <w:rPr>
          <w:sz w:val="28"/>
          <w:szCs w:val="28"/>
        </w:rPr>
        <w:t xml:space="preserve">. Подпункт 3.1.4.1 изложить в следующей редакции: 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«3.1.4.1. </w:t>
      </w:r>
      <w:r>
        <w:rPr>
          <w:rFonts w:eastAsiaTheme="minorHAnsi"/>
          <w:sz w:val="28"/>
          <w:szCs w:val="28"/>
          <w:lang w:eastAsia="en-US"/>
        </w:rPr>
        <w:t>Организует и обеспечивает отдых и оздоровление детей, в том числе детей-сирот и детей, оставшихся без попечения родителей, детей, находящихся в трудной жизненной ситуации, и детей, нуждающихся в санаторно-курортном лечении по медицинским показаниям, в соответствии с действующим законодательством».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25B2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E525B2">
        <w:rPr>
          <w:sz w:val="28"/>
          <w:szCs w:val="28"/>
        </w:rPr>
        <w:t>5</w:t>
      </w:r>
      <w:r>
        <w:rPr>
          <w:sz w:val="28"/>
          <w:szCs w:val="28"/>
        </w:rPr>
        <w:t>. Подпункт 3.1.6.13 изложить в следующей редакции: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«3.1.6.13. </w:t>
      </w:r>
      <w:r>
        <w:rPr>
          <w:rFonts w:eastAsiaTheme="minorHAnsi"/>
          <w:sz w:val="28"/>
          <w:szCs w:val="28"/>
          <w:lang w:eastAsia="en-US"/>
        </w:rPr>
        <w:t>Формирует и утверждает государственные задания по предоставлению государственных услуг (выполнению работ) для подведомственных организаций».</w:t>
      </w:r>
    </w:p>
    <w:p w:rsidR="00DE02B7" w:rsidRDefault="00DE02B7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25B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525B2">
        <w:rPr>
          <w:sz w:val="28"/>
          <w:szCs w:val="28"/>
        </w:rPr>
        <w:t>2.</w:t>
      </w:r>
      <w:r>
        <w:rPr>
          <w:sz w:val="28"/>
          <w:szCs w:val="28"/>
        </w:rPr>
        <w:t xml:space="preserve"> В пункте 3.3:</w:t>
      </w:r>
    </w:p>
    <w:p w:rsidR="00DE02B7" w:rsidRDefault="00E525B2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1.3.2.1. </w:t>
      </w:r>
      <w:r w:rsidR="00DE02B7" w:rsidRPr="007D50B6">
        <w:rPr>
          <w:sz w:val="28"/>
          <w:szCs w:val="28"/>
        </w:rPr>
        <w:t>Подпункт 3.3.1 изложить в следующей редакции:</w:t>
      </w:r>
    </w:p>
    <w:p w:rsidR="007D6F2E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«3.3.1. </w:t>
      </w:r>
      <w:r>
        <w:rPr>
          <w:rFonts w:eastAsiaTheme="minorHAnsi"/>
          <w:sz w:val="28"/>
          <w:szCs w:val="28"/>
          <w:lang w:eastAsia="en-US"/>
        </w:rPr>
        <w:t>По отношению к подведомственным организациям: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3.3.1.1. Осуществляет функции и полномочия учредителя подведомственных организаций, за исключением случаев, установленных решениями Правительства области.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3.3.1.2. Определяет в соответствии с уставами предмет и цели деятельности подведомственных организаций.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3.3.1.3. Утверждает уставы подведомственных организаций, вносит в них изменения.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3.3.1.4. Назначает и освобождает от должности руководителей подведомственных организаций, заключает, изменяет и расторгает с ними трудовые договоры.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3.3.1.5. Осуществляет контроль за обеспечением доходности государственного имущества, переданного в оперативное управление подведомственным организациям.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3.3.1.6. Осуществляет контроль финансово-хозяйственной деятельности подведомственных организаций.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3.3.1.7. Осуществляет контроль за достижением результатов деятельности подведомственных организаций.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3.3.1.8. Согласовывает положения об оплате труда работников подведомственных организаций.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3.3.1.9. Утверждает персональный состав членов наблюдательных советов областных государственных автономных учреждений, подведомственных министерству.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3.3.1.10. Иные полномочия в соответствии с действующим законодательством».</w:t>
      </w:r>
    </w:p>
    <w:p w:rsidR="00DE02B7" w:rsidRDefault="00E525B2" w:rsidP="00DE02B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1.3.2.2.</w:t>
      </w:r>
      <w:r w:rsidR="00DE02B7">
        <w:rPr>
          <w:sz w:val="28"/>
          <w:szCs w:val="28"/>
        </w:rPr>
        <w:t xml:space="preserve"> Подпункт 3.3.2 исключить.</w:t>
      </w:r>
    </w:p>
    <w:p w:rsidR="00DE02B7" w:rsidRDefault="00DE02B7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525B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Внести </w:t>
      </w:r>
      <w:hyperlink r:id="rId10" w:history="1">
        <w:r w:rsidRPr="00C05D37">
          <w:rPr>
            <w:rFonts w:eastAsiaTheme="minorHAnsi"/>
            <w:sz w:val="28"/>
            <w:szCs w:val="28"/>
            <w:lang w:eastAsia="en-US"/>
          </w:rPr>
          <w:t>изменени</w:t>
        </w:r>
        <w:r w:rsidR="00E525B2">
          <w:rPr>
            <w:rFonts w:eastAsiaTheme="minorHAnsi"/>
            <w:sz w:val="28"/>
            <w:szCs w:val="28"/>
            <w:lang w:eastAsia="en-US"/>
          </w:rPr>
          <w:t>е</w:t>
        </w:r>
      </w:hyperlink>
      <w:r w:rsidRPr="00C05D37">
        <w:rPr>
          <w:rFonts w:eastAsiaTheme="minorHAnsi"/>
          <w:sz w:val="28"/>
          <w:szCs w:val="28"/>
          <w:lang w:eastAsia="en-US"/>
        </w:rPr>
        <w:t xml:space="preserve"> в </w:t>
      </w:r>
      <w:hyperlink r:id="rId11" w:history="1">
        <w:r w:rsidRPr="00C05D37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C05D37">
        <w:rPr>
          <w:rFonts w:eastAsiaTheme="minorHAnsi"/>
          <w:sz w:val="28"/>
          <w:szCs w:val="28"/>
          <w:lang w:eastAsia="en-US"/>
        </w:rPr>
        <w:t xml:space="preserve"> </w:t>
      </w:r>
      <w:r w:rsidR="00872A38">
        <w:rPr>
          <w:rFonts w:eastAsiaTheme="minorHAnsi"/>
          <w:sz w:val="28"/>
          <w:szCs w:val="28"/>
          <w:lang w:eastAsia="en-US"/>
        </w:rPr>
        <w:t>организаций</w:t>
      </w:r>
      <w:r w:rsidRPr="00C05D37">
        <w:rPr>
          <w:rFonts w:eastAsiaTheme="minorHAnsi"/>
          <w:sz w:val="28"/>
          <w:szCs w:val="28"/>
          <w:lang w:eastAsia="en-US"/>
        </w:rPr>
        <w:t xml:space="preserve">, подведомственных министерству </w:t>
      </w:r>
      <w:r>
        <w:rPr>
          <w:rFonts w:eastAsiaTheme="minorHAnsi"/>
          <w:sz w:val="28"/>
          <w:szCs w:val="28"/>
          <w:lang w:eastAsia="en-US"/>
        </w:rPr>
        <w:t>спорта и молодежной политики Кировской области (приложение № 1 к Положению), согласно приложению.</w:t>
      </w:r>
    </w:p>
    <w:p w:rsidR="004B71B0" w:rsidRPr="004B71B0" w:rsidRDefault="00DE02B7" w:rsidP="007D6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29188D">
        <w:rPr>
          <w:sz w:val="28"/>
          <w:szCs w:val="28"/>
        </w:rPr>
        <w:t xml:space="preserve">. </w:t>
      </w:r>
      <w:r w:rsidR="004B71B0" w:rsidRPr="004B71B0">
        <w:rPr>
          <w:rFonts w:eastAsiaTheme="minorHAnsi"/>
          <w:sz w:val="28"/>
          <w:szCs w:val="28"/>
          <w:lang w:eastAsia="en-US"/>
        </w:rPr>
        <w:t>Настоящее постановление вступает в силу через 10 дней после его официального опубликования</w:t>
      </w:r>
      <w:r w:rsidR="004B71B0">
        <w:rPr>
          <w:rFonts w:eastAsiaTheme="minorHAnsi"/>
          <w:sz w:val="28"/>
          <w:szCs w:val="28"/>
          <w:lang w:eastAsia="en-US"/>
        </w:rPr>
        <w:t>.</w:t>
      </w:r>
    </w:p>
    <w:p w:rsidR="001370C4" w:rsidRDefault="001370C4" w:rsidP="00DE02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9188D" w:rsidRDefault="0029188D" w:rsidP="0029188D">
      <w:pPr>
        <w:pStyle w:val="2"/>
        <w:suppressAutoHyphens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29188D" w:rsidRPr="00867B6B" w:rsidRDefault="0029188D" w:rsidP="0029188D">
      <w:pPr>
        <w:pStyle w:val="2"/>
        <w:suppressAutoHyphens/>
        <w:spacing w:after="0" w:line="240" w:lineRule="auto"/>
        <w:ind w:left="0"/>
        <w:rPr>
          <w:sz w:val="28"/>
          <w:szCs w:val="28"/>
        </w:rPr>
      </w:pPr>
      <w:r w:rsidRPr="00867B6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867B6B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</w:t>
      </w:r>
    </w:p>
    <w:p w:rsidR="00F577CB" w:rsidRDefault="0029188D" w:rsidP="00296883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67B6B">
        <w:rPr>
          <w:sz w:val="28"/>
          <w:szCs w:val="28"/>
        </w:rPr>
        <w:t>Кировской области</w:t>
      </w:r>
      <w:r w:rsidR="00296883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F577CB" w:rsidSect="00653352">
      <w:headerReference w:type="default" r:id="rId12"/>
      <w:headerReference w:type="first" r:id="rId13"/>
      <w:pgSz w:w="11907" w:h="16840"/>
      <w:pgMar w:top="568" w:right="708" w:bottom="85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46D" w:rsidRDefault="0084746D" w:rsidP="00857726">
      <w:r>
        <w:separator/>
      </w:r>
    </w:p>
  </w:endnote>
  <w:endnote w:type="continuationSeparator" w:id="0">
    <w:p w:rsidR="0084746D" w:rsidRDefault="0084746D" w:rsidP="008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46D" w:rsidRDefault="0084746D" w:rsidP="00857726">
      <w:r>
        <w:separator/>
      </w:r>
    </w:p>
  </w:footnote>
  <w:footnote w:type="continuationSeparator" w:id="0">
    <w:p w:rsidR="0084746D" w:rsidRDefault="0084746D" w:rsidP="00857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2255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53352" w:rsidRPr="001B2CD8" w:rsidRDefault="00653352">
        <w:pPr>
          <w:pStyle w:val="a3"/>
          <w:jc w:val="center"/>
          <w:rPr>
            <w:sz w:val="28"/>
            <w:szCs w:val="28"/>
          </w:rPr>
        </w:pPr>
        <w:r w:rsidRPr="001B2CD8">
          <w:rPr>
            <w:sz w:val="28"/>
            <w:szCs w:val="28"/>
          </w:rPr>
          <w:fldChar w:fldCharType="begin"/>
        </w:r>
        <w:r w:rsidRPr="001B2CD8">
          <w:rPr>
            <w:sz w:val="28"/>
            <w:szCs w:val="28"/>
          </w:rPr>
          <w:instrText>PAGE   \* MERGEFORMAT</w:instrText>
        </w:r>
        <w:r w:rsidRPr="001B2CD8">
          <w:rPr>
            <w:sz w:val="28"/>
            <w:szCs w:val="28"/>
          </w:rPr>
          <w:fldChar w:fldCharType="separate"/>
        </w:r>
        <w:r w:rsidR="001B2CD8">
          <w:rPr>
            <w:noProof/>
            <w:sz w:val="28"/>
            <w:szCs w:val="28"/>
          </w:rPr>
          <w:t>3</w:t>
        </w:r>
        <w:r w:rsidRPr="001B2CD8">
          <w:rPr>
            <w:sz w:val="28"/>
            <w:szCs w:val="28"/>
          </w:rPr>
          <w:fldChar w:fldCharType="end"/>
        </w:r>
      </w:p>
    </w:sdtContent>
  </w:sdt>
  <w:p w:rsidR="00EC3EC4" w:rsidRDefault="00EC3EC4" w:rsidP="00601813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CD8" w:rsidRDefault="001B2CD8" w:rsidP="001B2CD8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8D"/>
    <w:rsid w:val="000E10FF"/>
    <w:rsid w:val="0012146C"/>
    <w:rsid w:val="0012673D"/>
    <w:rsid w:val="001370C4"/>
    <w:rsid w:val="00160680"/>
    <w:rsid w:val="001B2CD8"/>
    <w:rsid w:val="00266AB8"/>
    <w:rsid w:val="0029188D"/>
    <w:rsid w:val="00296883"/>
    <w:rsid w:val="003D0B21"/>
    <w:rsid w:val="0041202F"/>
    <w:rsid w:val="00435132"/>
    <w:rsid w:val="004B71B0"/>
    <w:rsid w:val="005546DC"/>
    <w:rsid w:val="005C67B4"/>
    <w:rsid w:val="005D42D4"/>
    <w:rsid w:val="005E4213"/>
    <w:rsid w:val="0060170C"/>
    <w:rsid w:val="00601813"/>
    <w:rsid w:val="00630B86"/>
    <w:rsid w:val="00653352"/>
    <w:rsid w:val="007945F4"/>
    <w:rsid w:val="007B1BF1"/>
    <w:rsid w:val="007D6F2E"/>
    <w:rsid w:val="00815982"/>
    <w:rsid w:val="0084746D"/>
    <w:rsid w:val="00857726"/>
    <w:rsid w:val="00865C42"/>
    <w:rsid w:val="0086745B"/>
    <w:rsid w:val="00872A38"/>
    <w:rsid w:val="00884371"/>
    <w:rsid w:val="00957348"/>
    <w:rsid w:val="009739EF"/>
    <w:rsid w:val="00AB7530"/>
    <w:rsid w:val="00BD5BB8"/>
    <w:rsid w:val="00BE7E17"/>
    <w:rsid w:val="00C25BDC"/>
    <w:rsid w:val="00C7559D"/>
    <w:rsid w:val="00C840ED"/>
    <w:rsid w:val="00D1125B"/>
    <w:rsid w:val="00D53CDD"/>
    <w:rsid w:val="00DD4762"/>
    <w:rsid w:val="00DE02B7"/>
    <w:rsid w:val="00E05C58"/>
    <w:rsid w:val="00E525B2"/>
    <w:rsid w:val="00EB3E2E"/>
    <w:rsid w:val="00EC3EC4"/>
    <w:rsid w:val="00F577CB"/>
    <w:rsid w:val="00F6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833E3-9CC0-45BD-B26A-36098D62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88D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18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9188D"/>
  </w:style>
  <w:style w:type="paragraph" w:customStyle="1" w:styleId="Iioaioo">
    <w:name w:val="Ii oaio?o"/>
    <w:basedOn w:val="a"/>
    <w:rsid w:val="0029188D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29188D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2">
    <w:name w:val="Body Text Indent 2"/>
    <w:basedOn w:val="a"/>
    <w:link w:val="20"/>
    <w:rsid w:val="002918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91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9188D"/>
    <w:pPr>
      <w:ind w:left="720"/>
      <w:contextualSpacing/>
    </w:pPr>
  </w:style>
  <w:style w:type="paragraph" w:customStyle="1" w:styleId="ConsPlusNormal">
    <w:name w:val="ConsPlusNormal"/>
    <w:rsid w:val="00291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918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188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9573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73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FCAB62987132F1217B57F1C8483D8A232E9E2CE819EE8F348D7FD48EC65B7D576FFDE6CDFC22C8E631C0AI6JEL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DFCAB62987132F1217B57F1C8483D8A232E9E2CE819EE8F348D7FD48EC65B7D576FFDE6CDFC22C8E631C09I6J9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65B2EF2CD8DBBA503182DFBB86635E9028D708830931A57B543937ACE1AD57424132612D6053141883E49DiEq1O" TargetMode="External"/><Relationship Id="rId11" Type="http://schemas.openxmlformats.org/officeDocument/2006/relationships/hyperlink" Target="consultantplus://offline/ref=1A54BA8B87F45C34DBEEAF8490882009F627E5BCE5C7C92083FA6FB728C6E1521AD4CBA0EC26E378DDBECB31E3z8O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A54BA8B87F45C34DBEEAF8490882009F627E5BCE5C4CE2787F86FB728C6E1521AD4CBA0EC26E378DDBEC934E3zC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8DFCAB62987132F1217B57F1C8483D8A232E9E2CE819EE8F348D7FD48EC65B7D576FFDE6CDFC22C8E631E09I6JD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служащий</dc:creator>
  <cp:lastModifiedBy>Любовь В. Кузнецова</cp:lastModifiedBy>
  <cp:revision>4</cp:revision>
  <cp:lastPrinted>2018-03-05T07:44:00Z</cp:lastPrinted>
  <dcterms:created xsi:type="dcterms:W3CDTF">2018-05-23T12:08:00Z</dcterms:created>
  <dcterms:modified xsi:type="dcterms:W3CDTF">2018-05-23T12:12:00Z</dcterms:modified>
</cp:coreProperties>
</file>